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Food and Cookery: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Core Questions &amp; Vocabulary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Year Group: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GCSE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Composite: </w:t>
      </w:r>
      <w:r w:rsidDel="00000000" w:rsidR="00000000" w:rsidRPr="00000000">
        <w:rPr>
          <w:rFonts w:ascii="Arial" w:cs="Arial" w:eastAsia="Arial" w:hAnsi="Arial"/>
          <w:b w:val="1"/>
          <w:color w:val="595959"/>
          <w:sz w:val="28"/>
          <w:szCs w:val="28"/>
          <w:rtl w:val="0"/>
        </w:rPr>
        <w:t xml:space="preserve">Content area 4 - Factors affecting food choice.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Composite number: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4 of 7</w:t>
      </w:r>
    </w:p>
    <w:tbl>
      <w:tblPr>
        <w:tblStyle w:val="Table1"/>
        <w:tblpPr w:leftFromText="180" w:rightFromText="180" w:topFromText="0" w:bottomFromText="0" w:vertAnchor="page" w:horzAnchor="margin" w:tblpX="-435" w:tblpY="4321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9214"/>
        <w:tblGridChange w:id="0">
          <w:tblGrid>
            <w:gridCol w:w="704"/>
            <w:gridCol w:w="921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is Organic produce?</w:t>
            </w:r>
          </w:p>
          <w:p w:rsidR="00000000" w:rsidDel="00000000" w:rsidP="00000000" w:rsidRDefault="00000000" w:rsidRPr="00000000" w14:paraId="0000000B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Foods that are grown or raised without the use of pesticides or artificial fertilisers and are produced with high standards of animal welfare.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is Carbon footprint ?</w:t>
            </w:r>
          </w:p>
          <w:p w:rsidR="00000000" w:rsidDel="00000000" w:rsidP="00000000" w:rsidRDefault="00000000" w:rsidRPr="00000000" w14:paraId="0000000E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Total amount of carbon dioxide produced during the growing, manufacturing, processing and transportation of a product.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are Food miles?</w:t>
            </w:r>
          </w:p>
          <w:p w:rsidR="00000000" w:rsidDel="00000000" w:rsidP="00000000" w:rsidRDefault="00000000" w:rsidRPr="00000000" w14:paraId="00000011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The distance the food product has travelled from the field or producer to the customer.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is Food waste?</w:t>
            </w:r>
          </w:p>
          <w:p w:rsidR="00000000" w:rsidDel="00000000" w:rsidP="00000000" w:rsidRDefault="00000000" w:rsidRPr="00000000" w14:paraId="00000014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Food that is not eaten.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are Environmental factors?</w:t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A range of factors which influence our food choice. Environmental factors include carbon footprint, weather, and food waste.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are Social factors</w:t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A range of factors which influence our food choice. This can be location, accessibility to shops and transport, religion, ethical beliefs, upbringing.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are Seasonality factors?</w:t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A range of factors which influence our food choice. Seasonal factors include availability of food each season, seasonality.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are nutritional factors?</w:t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A range of factors which influence our food choice. Nutritional factors include healthy eating, specialist diets, health concerns.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What are seasonal foods?</w:t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Seasonal foods are fruit and vegetables that are ripe and ready in a particular season. They will no longer grow when the weather changes.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5">
            <w:pPr>
              <w:ind w:left="0" w:firstLine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Vegan</w:t>
            </w:r>
          </w:p>
          <w:p w:rsidR="00000000" w:rsidDel="00000000" w:rsidP="00000000" w:rsidRDefault="00000000" w:rsidRPr="00000000" w14:paraId="0000002E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Will not eat any animal products. Will only eat plants.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Lacto vegetarian</w:t>
            </w:r>
          </w:p>
          <w:p w:rsidR="00000000" w:rsidDel="00000000" w:rsidP="00000000" w:rsidRDefault="00000000" w:rsidRPr="00000000" w14:paraId="00000031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Don't eat meat, fish or eggs BUT will have dairy products.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Lacto ovo vegetarian </w:t>
            </w:r>
          </w:p>
          <w:p w:rsidR="00000000" w:rsidDel="00000000" w:rsidP="00000000" w:rsidRDefault="00000000" w:rsidRPr="00000000" w14:paraId="00000034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Don’t eat meat or fish BUT will have eggs and dairy.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Halal food</w:t>
            </w:r>
          </w:p>
          <w:p w:rsidR="00000000" w:rsidDel="00000000" w:rsidP="00000000" w:rsidRDefault="00000000" w:rsidRPr="00000000" w14:paraId="00000037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Food that is set out in the Qur’an and is slaughtered in a certain way.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Haram food</w:t>
            </w:r>
          </w:p>
          <w:p w:rsidR="00000000" w:rsidDel="00000000" w:rsidP="00000000" w:rsidRDefault="00000000" w:rsidRPr="00000000" w14:paraId="0000003A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Food that is forbidden by Islamic law.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Kosher food</w:t>
            </w:r>
          </w:p>
          <w:p w:rsidR="00000000" w:rsidDel="00000000" w:rsidP="00000000" w:rsidRDefault="00000000" w:rsidRPr="00000000" w14:paraId="0000003D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Food that is specified for a Jewish diet by Judaism’s religious rules.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Ramadan</w:t>
            </w:r>
          </w:p>
          <w:p w:rsidR="00000000" w:rsidDel="00000000" w:rsidP="00000000" w:rsidRDefault="00000000" w:rsidRPr="00000000" w14:paraId="00000040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The month of fasting that is set by the muslim calendar. Muslims are expected to fast between sunrise and sunset.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Passover</w:t>
            </w:r>
          </w:p>
          <w:p w:rsidR="00000000" w:rsidDel="00000000" w:rsidP="00000000" w:rsidRDefault="00000000" w:rsidRPr="00000000" w14:paraId="00000043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Jewish holiday that is usually in march or april.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Diwali </w:t>
            </w:r>
          </w:p>
          <w:p w:rsidR="00000000" w:rsidDel="00000000" w:rsidP="00000000" w:rsidRDefault="00000000" w:rsidRPr="00000000" w14:paraId="00000046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Diwali, one of the major religious festivals in Hinduism. A hindu feast takes place in October or November</w:t>
            </w:r>
          </w:p>
        </w:tc>
      </w:tr>
      <w:tr>
        <w:trPr>
          <w:cantSplit w:val="0"/>
          <w:trHeight w:val="655.95703125" w:hRule="atLeast"/>
          <w:tblHeader w:val="0"/>
        </w:trPr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Fairtrade</w:t>
            </w:r>
          </w:p>
          <w:p w:rsidR="00000000" w:rsidDel="00000000" w:rsidP="00000000" w:rsidRDefault="00000000" w:rsidRPr="00000000" w14:paraId="00000049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An organisation set up to ensure that farmers receive a fair price for the goods they grow and sell. </w:t>
            </w:r>
          </w:p>
        </w:tc>
      </w:tr>
      <w:tr>
        <w:trPr>
          <w:cantSplit w:val="0"/>
          <w:trHeight w:val="743.935546875" w:hRule="atLeast"/>
          <w:tblHeader w:val="0"/>
        </w:trPr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Carbon footprint</w:t>
            </w:r>
          </w:p>
          <w:p w:rsidR="00000000" w:rsidDel="00000000" w:rsidP="00000000" w:rsidRDefault="00000000" w:rsidRPr="00000000" w14:paraId="0000004C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Total amount of carbon dioxide produced during the growing, manufacturing, processing and transportation of a product. 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Food miles</w:t>
            </w:r>
          </w:p>
          <w:p w:rsidR="00000000" w:rsidDel="00000000" w:rsidP="00000000" w:rsidRDefault="00000000" w:rsidRPr="00000000" w14:paraId="0000004F">
            <w:pPr>
              <w:widowControl w:val="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The distance the food product has travelled from the field or producer to the customer. </w:t>
            </w:r>
          </w:p>
        </w:tc>
      </w:tr>
    </w:tbl>
    <w:p w:rsidR="00000000" w:rsidDel="00000000" w:rsidP="00000000" w:rsidRDefault="00000000" w:rsidRPr="00000000" w14:paraId="00000050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697799" cy="426613"/>
          <wp:effectExtent b="0" l="0" r="0" t="0"/>
          <wp:docPr descr="Vision, Values and Culture : New Collaborative Learning Trust" id="1612373689" name="image1.png"/>
          <a:graphic>
            <a:graphicData uri="http://schemas.openxmlformats.org/drawingml/2006/picture">
              <pic:pic>
                <pic:nvPicPr>
                  <pic:cNvPr descr="Vision, Values and Culture : New Collaborative Learning Trus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7799" cy="426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7519D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7519D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7519D0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7519D0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7519D0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7519D0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519D0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519D0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519D0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519D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519D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519D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519D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519D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519D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519D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519D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519D0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7519D0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19D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7519D0"/>
    <w:pPr>
      <w:numPr>
        <w:ilvl w:val="1"/>
      </w:numPr>
      <w:spacing w:after="160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519D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519D0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519D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519D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519D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519D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519D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519D0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365D2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365D2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65D25"/>
  </w:style>
  <w:style w:type="paragraph" w:styleId="Footer">
    <w:name w:val="footer"/>
    <w:basedOn w:val="Normal"/>
    <w:link w:val="FooterChar"/>
    <w:uiPriority w:val="99"/>
    <w:unhideWhenUsed w:val="1"/>
    <w:rsid w:val="00365D2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65D25"/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UJmzfKM8A84ZbeJjR5aNEqB1TA==">CgMxLjA4AHIhMV9Cb0RvZlhWdEU4aHo5emRqZ2NGUVdtTnpCMGxudFYy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0A02DF641B14189E26F1E5607C549" ma:contentTypeVersion="17" ma:contentTypeDescription="Create a new document." ma:contentTypeScope="" ma:versionID="cc9b3c2b5486efd75445ce22a61531db">
  <xsd:schema xmlns:xsd="http://www.w3.org/2001/XMLSchema" xmlns:xs="http://www.w3.org/2001/XMLSchema" xmlns:p="http://schemas.microsoft.com/office/2006/metadata/properties" xmlns:ns2="8639e2c9-fa96-4fd4-9984-089fed555cb2" xmlns:ns3="33bcb0c4-e379-4f97-8cbf-b57dd453d6f9" targetNamespace="http://schemas.microsoft.com/office/2006/metadata/properties" ma:root="true" ma:fieldsID="f5aa5844acb0a7e126f1aca7535fea84" ns2:_="" ns3:_="">
    <xsd:import namespace="8639e2c9-fa96-4fd4-9984-089fed555cb2"/>
    <xsd:import namespace="33bcb0c4-e379-4f97-8cbf-b57dd453d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9e2c9-fa96-4fd4-9984-089fed555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9a7dc92-d6f2-493c-be37-e46e82431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cb0c4-e379-4f97-8cbf-b57dd453d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8585a69-450e-4bdd-92f9-fc5294129eb1}" ma:internalName="TaxCatchAll" ma:showField="CatchAllData" ma:web="33bcb0c4-e379-4f97-8cbf-b57dd453d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bcb0c4-e379-4f97-8cbf-b57dd453d6f9" xsi:nil="true"/>
    <lcf76f155ced4ddcb4097134ff3c332f xmlns="8639e2c9-fa96-4fd4-9984-089fed555c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9CB2582-E211-4EB4-925E-B68955500660}"/>
</file>

<file path=customXML/itemProps3.xml><?xml version="1.0" encoding="utf-8"?>
<ds:datastoreItem xmlns:ds="http://schemas.openxmlformats.org/officeDocument/2006/customXml" ds:itemID="{0308700D-EBBD-450C-A4ED-5232DF72A938}"/>
</file>

<file path=customXML/itemProps4.xml><?xml version="1.0" encoding="utf-8"?>
<ds:datastoreItem xmlns:ds="http://schemas.openxmlformats.org/officeDocument/2006/customXml" ds:itemID="{2742B6CF-14C5-45C7-944D-5A1C8B73D92E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Jordon O'Neill</dc:creator>
  <dcterms:created xsi:type="dcterms:W3CDTF">2024-06-17T09:55:00Z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0x0101005A30A02DF641B14189E26F1E5607C549</vt:lpwstr>
  </property>
</Properties>
</file>